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60E" w:rsidRDefault="0088076F" w:rsidP="00AB17B5">
      <w:pPr>
        <w:pStyle w:val="a3"/>
        <w:snapToGrid w:val="0"/>
        <w:contextualSpacing/>
        <w:rPr>
          <w:sz w:val="24"/>
        </w:rPr>
      </w:pPr>
      <w:r>
        <w:rPr>
          <w:dstrike/>
          <w:noProof/>
          <w:szCs w:val="22"/>
        </w:rPr>
        <mc:AlternateContent>
          <mc:Choice Requires="wps">
            <w:drawing>
              <wp:anchor distT="0" distB="0" distL="114300" distR="114300" simplePos="0" relativeHeight="251667456" behindDoc="0" locked="0" layoutInCell="1" allowOverlap="1">
                <wp:simplePos x="0" y="0"/>
                <wp:positionH relativeFrom="column">
                  <wp:posOffset>5527040</wp:posOffset>
                </wp:positionH>
                <wp:positionV relativeFrom="paragraph">
                  <wp:posOffset>45085</wp:posOffset>
                </wp:positionV>
                <wp:extent cx="1095375" cy="942975"/>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10953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076F" w:rsidRDefault="0088076F">
                            <w:r w:rsidRPr="00AB17B5">
                              <w:rPr>
                                <w:noProof/>
                                <w:szCs w:val="22"/>
                              </w:rPr>
                              <w:drawing>
                                <wp:inline distT="0" distB="0" distL="0" distR="0" wp14:anchorId="016E1675" wp14:editId="77602CA4">
                                  <wp:extent cx="790575" cy="782297"/>
                                  <wp:effectExtent l="0" t="0" r="0" b="0"/>
                                  <wp:docPr id="18" name="図 18" descr="C:\Users\221091\Desktop\日ピ関係\本部\0705JPTAマーク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21091\Desktop\日ピ関係\本部\0705JPTAマーク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1702" cy="8130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9" o:spid="_x0000_s1026" type="#_x0000_t202" style="position:absolute;margin-left:435.2pt;margin-top:3.55pt;width:86.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HoAIAAHcFAAAOAAAAZHJzL2Uyb0RvYy54bWysVM1u2zAMvg/YOwi6r07SpF2C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GI8p0azAItXbx3rzo978qrffSL39Xm+39eYnnkkAIWWlcRO0vDVo66t3UGHp&#10;u3uHl4GJStoi/DFHgnokf70jXFSe8GDUG48Oj0eUcNSNh4Mxyug+ebI21vn3AgoShJRaLGjkma0u&#10;nW+gHSQ8puEiVyoWVWlSpvTocNSLBjsNOlc6YEVsj9ZNyKiJPEp+rUTAKP1RSKQnJhAuYmOKM2XJ&#10;imFLMc6F9jH36BfRASUxiJcYtvinqF5i3OTRvQza74yLXION2T8LO/vchSwbPHK+l3cQfTWv2krP&#10;IVtjoS000+MMv8ixGpfM+RtmcVywtrgC/DV+pAJkHVqJkgXYr3+7D3jsYtRSUuL4pdR9WTIrKFEf&#10;NPb3uD8chnmNh+HoeIAHu6+Z72v0sjgDLEcfl43hUQx4rzpRWijucVPMwquoYprj2yn1nXjmm6WA&#10;m4aL2SyCcEIN85f61vDgOlQn9Npddc+saRvSYytfQTeobPKsLxtssNQwW3qQeWzaQHDDaks8Tnds&#10;+3YThfWxf46op305/Q0AAP//AwBQSwMEFAAGAAgAAAAhAAIlKObiAAAACgEAAA8AAABkcnMvZG93&#10;bnJldi54bWxMj8FOwzAQRO9I/IO1SNyo3ahpQ4hTVZEqJASHll64OfE2ibDXIXbbwNfjnuA2qxnN&#10;vC3WkzXsjKPvHUmYzwQwpMbpnloJh/ftQwbMB0VaGUco4Rs9rMvbm0Ll2l1oh+d9aFksIZ8rCV0I&#10;Q865bzq0ys/cgBS9oxutCvEcW65HdYnl1vBEiCW3qqe40KkBqw6bz/3JSniptm9qVyc2+zHV8+tx&#10;M3wdPlIp7++mzROwgFP4C8MVP6JDGZlqdyLtmZGQrcQiRiWs5sCuvlgkj8DqqNJ0Cbws+P8Xyl8A&#10;AAD//wMAUEsBAi0AFAAGAAgAAAAhALaDOJL+AAAA4QEAABMAAAAAAAAAAAAAAAAAAAAAAFtDb250&#10;ZW50X1R5cGVzXS54bWxQSwECLQAUAAYACAAAACEAOP0h/9YAAACUAQAACwAAAAAAAAAAAAAAAAAv&#10;AQAAX3JlbHMvLnJlbHNQSwECLQAUAAYACAAAACEACPmbB6ACAAB3BQAADgAAAAAAAAAAAAAAAAAu&#10;AgAAZHJzL2Uyb0RvYy54bWxQSwECLQAUAAYACAAAACEAAiUo5uIAAAAKAQAADwAAAAAAAAAAAAAA&#10;AAD6BAAAZHJzL2Rvd25yZXYueG1sUEsFBgAAAAAEAAQA8wAAAAkGAAAAAA==&#10;" filled="f" stroked="f" strokeweight=".5pt">
                <v:textbox>
                  <w:txbxContent>
                    <w:p w:rsidR="0088076F" w:rsidRDefault="0088076F">
                      <w:r w:rsidRPr="00AB17B5">
                        <w:rPr>
                          <w:noProof/>
                          <w:szCs w:val="22"/>
                        </w:rPr>
                        <w:drawing>
                          <wp:inline distT="0" distB="0" distL="0" distR="0" wp14:anchorId="016E1675" wp14:editId="77602CA4">
                            <wp:extent cx="790575" cy="782297"/>
                            <wp:effectExtent l="0" t="0" r="0" b="0"/>
                            <wp:docPr id="18" name="図 18" descr="C:\Users\221091\Desktop\日ピ関係\本部\0705JPTAマーク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21091\Desktop\日ピ関係\本部\0705JPTAマーク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702" cy="813098"/>
                                    </a:xfrm>
                                    <a:prstGeom prst="rect">
                                      <a:avLst/>
                                    </a:prstGeom>
                                    <a:noFill/>
                                    <a:ln>
                                      <a:noFill/>
                                    </a:ln>
                                  </pic:spPr>
                                </pic:pic>
                              </a:graphicData>
                            </a:graphic>
                          </wp:inline>
                        </w:drawing>
                      </w:r>
                    </w:p>
                  </w:txbxContent>
                </v:textbox>
              </v:shape>
            </w:pict>
          </mc:Fallback>
        </mc:AlternateContent>
      </w:r>
    </w:p>
    <w:p w:rsidR="00AB17B5" w:rsidRPr="00EA060E" w:rsidRDefault="0088076F" w:rsidP="00AB17B5">
      <w:pPr>
        <w:pStyle w:val="a3"/>
        <w:snapToGrid w:val="0"/>
        <w:contextualSpacing/>
        <w:rPr>
          <w:sz w:val="24"/>
        </w:rPr>
      </w:pPr>
      <w:r w:rsidRPr="00AB17B5">
        <w:rPr>
          <w:rFonts w:hint="eastAsia"/>
          <w:sz w:val="24"/>
        </w:rPr>
        <w:t>お客様へ</w:t>
      </w:r>
    </w:p>
    <w:p w:rsidR="001E7665" w:rsidRPr="00AB17B5" w:rsidRDefault="001E7665" w:rsidP="001E7665">
      <w:pPr>
        <w:pStyle w:val="a3"/>
        <w:snapToGrid w:val="0"/>
        <w:contextualSpacing/>
        <w:rPr>
          <w:sz w:val="24"/>
        </w:rPr>
      </w:pPr>
    </w:p>
    <w:p w:rsidR="001E7665" w:rsidRPr="00AB17B5" w:rsidRDefault="001E7665" w:rsidP="001E7665">
      <w:pPr>
        <w:pStyle w:val="a3"/>
        <w:snapToGrid w:val="0"/>
        <w:contextualSpacing/>
        <w:rPr>
          <w:sz w:val="24"/>
        </w:rPr>
      </w:pPr>
      <w:r w:rsidRPr="00AB17B5">
        <w:rPr>
          <w:rFonts w:hint="eastAsia"/>
          <w:sz w:val="24"/>
        </w:rPr>
        <w:t>調律の訪問は何時でも可能となりました。</w:t>
      </w:r>
    </w:p>
    <w:p w:rsidR="001E7665" w:rsidRPr="00AB17B5" w:rsidRDefault="001E7665" w:rsidP="001E7665">
      <w:pPr>
        <w:pStyle w:val="a3"/>
        <w:snapToGrid w:val="0"/>
        <w:contextualSpacing/>
        <w:rPr>
          <w:sz w:val="24"/>
        </w:rPr>
      </w:pPr>
      <w:r w:rsidRPr="00AB17B5">
        <w:rPr>
          <w:rFonts w:hint="eastAsia"/>
          <w:sz w:val="24"/>
        </w:rPr>
        <w:t>決められた衛生規則に基づきお客様宅での作業を行います。</w:t>
      </w:r>
    </w:p>
    <w:p w:rsidR="001E7665" w:rsidRPr="00AB17B5" w:rsidRDefault="001E7665" w:rsidP="001E7665">
      <w:pPr>
        <w:pStyle w:val="a3"/>
        <w:snapToGrid w:val="0"/>
        <w:contextualSpacing/>
        <w:rPr>
          <w:sz w:val="24"/>
        </w:rPr>
      </w:pPr>
      <w:r w:rsidRPr="00AB17B5">
        <w:rPr>
          <w:rFonts w:hint="eastAsia"/>
          <w:sz w:val="24"/>
        </w:rPr>
        <w:t>ここではいくつかのお役に立つヒント</w:t>
      </w:r>
      <w:r w:rsidR="00A1346B" w:rsidRPr="00AB17B5">
        <w:rPr>
          <w:rFonts w:hint="eastAsia"/>
          <w:sz w:val="24"/>
        </w:rPr>
        <w:t>と工程の順序を</w:t>
      </w:r>
      <w:r w:rsidRPr="00AB17B5">
        <w:rPr>
          <w:rFonts w:hint="eastAsia"/>
          <w:sz w:val="24"/>
        </w:rPr>
        <w:t>ご案内いたします。</w:t>
      </w:r>
    </w:p>
    <w:p w:rsidR="001E7665" w:rsidRPr="00AB17B5" w:rsidRDefault="005E74AB" w:rsidP="001E7665">
      <w:pPr>
        <w:pStyle w:val="a3"/>
        <w:snapToGrid w:val="0"/>
        <w:contextualSpacing/>
        <w:rPr>
          <w:sz w:val="24"/>
        </w:rPr>
      </w:pPr>
      <w:r w:rsidRPr="00AB17B5">
        <w:rPr>
          <w:rFonts w:hint="eastAsia"/>
          <w:dstrike/>
          <w:noProof/>
          <w:sz w:val="24"/>
        </w:rPr>
        <mc:AlternateContent>
          <mc:Choice Requires="wps">
            <w:drawing>
              <wp:anchor distT="0" distB="0" distL="114300" distR="114300" simplePos="0" relativeHeight="251659264" behindDoc="0" locked="0" layoutInCell="1" allowOverlap="1" wp14:anchorId="227BB9B7" wp14:editId="3F787929">
                <wp:simplePos x="0" y="0"/>
                <wp:positionH relativeFrom="column">
                  <wp:posOffset>-245110</wp:posOffset>
                </wp:positionH>
                <wp:positionV relativeFrom="paragraph">
                  <wp:posOffset>266700</wp:posOffset>
                </wp:positionV>
                <wp:extent cx="11049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04900" cy="914400"/>
                        </a:xfrm>
                        <a:prstGeom prst="rect">
                          <a:avLst/>
                        </a:prstGeom>
                        <a:solidFill>
                          <a:schemeClr val="lt1"/>
                        </a:solidFill>
                        <a:ln w="6350">
                          <a:noFill/>
                        </a:ln>
                      </wps:spPr>
                      <wps:txbx>
                        <w:txbxContent>
                          <w:p w:rsidR="00EC4215" w:rsidRDefault="00E07684">
                            <w:r w:rsidRPr="00E07684">
                              <w:rPr>
                                <w:noProof/>
                                <w:szCs w:val="22"/>
                              </w:rPr>
                              <w:drawing>
                                <wp:inline distT="0" distB="0" distL="0" distR="0" wp14:anchorId="0103B77D" wp14:editId="7DC33CDA">
                                  <wp:extent cx="879510" cy="732155"/>
                                  <wp:effectExtent l="0" t="0" r="0" b="0"/>
                                  <wp:docPr id="5" name="図 5" descr="C:\Users\221091\Desktop\日ピ関係\日ピ国際局\会報170号\f517fc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1091\Desktop\日ピ関係\日ピ国際局\会報170号\f517fc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3245" cy="7435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B9B7" id="テキスト ボックス 2" o:spid="_x0000_s1027" type="#_x0000_t202" style="position:absolute;margin-left:-19.3pt;margin-top:21pt;width:8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zrYAIAAJEEAAAOAAAAZHJzL2Uyb0RvYy54bWysVMFu2zAMvQ/YPwi6L3aytFuNOEWWIsOA&#10;oC2QDj0rshwbkEVNUmJnxwQY9hH7hWHnfY9/ZJScpFm307CLTInkI/lIenTdVJJshLElqJT2ezEl&#10;QnHISrVK6ceH2au3lFjHVMYkKJHSrbD0evzyxajWiRhAATIThiCIskmtU1o4p5MosrwQFbM90EKh&#10;MgdTMYdXs4oyw2pEr2Q0iOPLqAaTaQNcWIuvN52SjgN+ngvu7vLcCkdkSjE3F04TzqU/o/GIJSvD&#10;dFHyQxrsH7KoWKkw6AnqhjlG1qb8A6oquQELuetxqCLI85KLUANW04+fVbMomBahFiTH6hNN9v/B&#10;8tvNvSFlltIBJYpV2KJ2/6XdfW93P9v9V9Luv7X7fbv7gXcy8HTV2ibotdDo55p30GDbj+8WHz0L&#10;TW4q/8X6COqR+O2JbNE4wr1TPx5exajiqLvqD4coI3z05K2Nde8FVMQLKTXYzMAx28yt60yPJj6Y&#10;BVlms1LKcPEDJKbSkA3D1ksXckTw36ykInVKL19fxAFYgXfvkKXCXHytXU1ecs2yCVSd6l1CtkUa&#10;DHRzZTWflZjrnFl3zwwOEpaHy+Hu8MglYCw4SJQUYD7/7d3bY39RS0mNg5lS+2nNjKBEflDY+UAV&#10;TnK4DC/eDDCGOdcszzVqXU0BCejjGmoeRG/v5FHMDVSPuEMTHxVVTHGMnVJ3FKeuWxfcQS4mk2CE&#10;s6uZm6uF5h7aE+478dA8MqMP7XLY6Fs4jjBLnnWts/WeCiZrB3kZWup57lg90I9zH4bisKN+sc7v&#10;werpTzL+BQAA//8DAFBLAwQUAAYACAAAACEAgZzQVuEAAAAKAQAADwAAAGRycy9kb3ducmV2Lnht&#10;bEyPTU+DQBCG7yb+h82YeDHtYmmRIEtjjB9JbxY/4m3LjkBkZwm7Bfz3Tk96m8k8eed58+1sOzHi&#10;4FtHCq6XEQikypmWagWv5eMiBeGDJqM7R6jgBz1si/OzXGfGTfSC4z7UgkPIZ1pBE0KfSemrBq32&#10;S9cj8e3LDVYHXodamkFPHG47uYqiRFrdEn9odI/3DVbf+6NV8HlVf+z8/PQ2xZu4f3gey5t3Uyp1&#10;eTHf3YIIOIc/GE76rA4FOx3ckYwXnYJFnCaMKlivuNMJiDdrEAce0iQCWeTyf4XiFwAA//8DAFBL&#10;AQItABQABgAIAAAAIQC2gziS/gAAAOEBAAATAAAAAAAAAAAAAAAAAAAAAABbQ29udGVudF9UeXBl&#10;c10ueG1sUEsBAi0AFAAGAAgAAAAhADj9If/WAAAAlAEAAAsAAAAAAAAAAAAAAAAALwEAAF9yZWxz&#10;Ly5yZWxzUEsBAi0AFAAGAAgAAAAhAE5s3OtgAgAAkQQAAA4AAAAAAAAAAAAAAAAALgIAAGRycy9l&#10;Mm9Eb2MueG1sUEsBAi0AFAAGAAgAAAAhAIGc0FbhAAAACgEAAA8AAAAAAAAAAAAAAAAAugQAAGRy&#10;cy9kb3ducmV2LnhtbFBLBQYAAAAABAAEAPMAAADIBQAAAAA=&#10;" fillcolor="white [3201]" stroked="f" strokeweight=".5pt">
                <v:textbox>
                  <w:txbxContent>
                    <w:p w:rsidR="00EC4215" w:rsidRDefault="00E07684">
                      <w:r w:rsidRPr="00E07684">
                        <w:rPr>
                          <w:noProof/>
                          <w:szCs w:val="22"/>
                        </w:rPr>
                        <w:drawing>
                          <wp:inline distT="0" distB="0" distL="0" distR="0" wp14:anchorId="0103B77D" wp14:editId="7DC33CDA">
                            <wp:extent cx="879510" cy="732155"/>
                            <wp:effectExtent l="0" t="0" r="0" b="0"/>
                            <wp:docPr id="5" name="図 5" descr="C:\Users\221091\Desktop\日ピ関係\日ピ国際局\会報170号\f517fc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1091\Desktop\日ピ関係\日ピ国際局\会報170号\f517fc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3245" cy="743588"/>
                                    </a:xfrm>
                                    <a:prstGeom prst="rect">
                                      <a:avLst/>
                                    </a:prstGeom>
                                    <a:noFill/>
                                    <a:ln>
                                      <a:noFill/>
                                    </a:ln>
                                  </pic:spPr>
                                </pic:pic>
                              </a:graphicData>
                            </a:graphic>
                          </wp:inline>
                        </w:drawing>
                      </w:r>
                    </w:p>
                  </w:txbxContent>
                </v:textbox>
              </v:shape>
            </w:pict>
          </mc:Fallback>
        </mc:AlternateContent>
      </w:r>
    </w:p>
    <w:p w:rsidR="00EC4215" w:rsidRDefault="001E7665" w:rsidP="00607053">
      <w:pPr>
        <w:pStyle w:val="a3"/>
        <w:numPr>
          <w:ilvl w:val="0"/>
          <w:numId w:val="1"/>
        </w:numPr>
        <w:snapToGrid w:val="0"/>
        <w:ind w:left="1985" w:hanging="568"/>
        <w:contextualSpacing/>
        <w:rPr>
          <w:sz w:val="24"/>
        </w:rPr>
      </w:pPr>
      <w:r w:rsidRPr="00AB17B5">
        <w:rPr>
          <w:rFonts w:hint="eastAsia"/>
          <w:sz w:val="24"/>
        </w:rPr>
        <w:t>玄関チャイムでお呼び</w:t>
      </w:r>
      <w:r w:rsidR="00853681" w:rsidRPr="00AB17B5">
        <w:rPr>
          <w:rFonts w:hint="eastAsia"/>
          <w:sz w:val="24"/>
        </w:rPr>
        <w:t>した後、調律師は玄関ドアから少し離れた位置でお待ちいたします。</w:t>
      </w:r>
      <w:r w:rsidRPr="00AB17B5">
        <w:rPr>
          <w:rFonts w:hint="eastAsia"/>
          <w:sz w:val="24"/>
        </w:rPr>
        <w:t>またはお客様側で予めピアノのあるお部屋までの経路をご準備（会わずに済むように）ください。</w:t>
      </w:r>
    </w:p>
    <w:p w:rsidR="005933C0" w:rsidRDefault="005933C0" w:rsidP="005933C0">
      <w:pPr>
        <w:pStyle w:val="a3"/>
        <w:snapToGrid w:val="0"/>
        <w:ind w:left="1985"/>
        <w:contextualSpacing/>
        <w:rPr>
          <w:sz w:val="24"/>
        </w:rPr>
      </w:pPr>
    </w:p>
    <w:p w:rsidR="00BD5A95" w:rsidRPr="00AB17B5" w:rsidRDefault="005933C0" w:rsidP="00BD5A95">
      <w:pPr>
        <w:pStyle w:val="a3"/>
        <w:snapToGrid w:val="0"/>
        <w:ind w:left="1985"/>
        <w:contextualSpacing/>
        <w:rPr>
          <w:sz w:val="24"/>
        </w:rPr>
      </w:pPr>
      <w:r w:rsidRPr="00AB17B5">
        <w:rPr>
          <w:rFonts w:hint="eastAsia"/>
          <w:dstrike/>
          <w:noProof/>
          <w:sz w:val="24"/>
        </w:rPr>
        <mc:AlternateContent>
          <mc:Choice Requires="wps">
            <w:drawing>
              <wp:anchor distT="0" distB="0" distL="114300" distR="114300" simplePos="0" relativeHeight="251660288" behindDoc="0" locked="0" layoutInCell="1" allowOverlap="1" wp14:anchorId="37C8D061" wp14:editId="7748839E">
                <wp:simplePos x="0" y="0"/>
                <wp:positionH relativeFrom="column">
                  <wp:posOffset>-245110</wp:posOffset>
                </wp:positionH>
                <wp:positionV relativeFrom="paragraph">
                  <wp:posOffset>325755</wp:posOffset>
                </wp:positionV>
                <wp:extent cx="1104900" cy="895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04900" cy="895350"/>
                        </a:xfrm>
                        <a:prstGeom prst="rect">
                          <a:avLst/>
                        </a:prstGeom>
                        <a:solidFill>
                          <a:schemeClr val="lt1"/>
                        </a:solidFill>
                        <a:ln w="6350">
                          <a:noFill/>
                        </a:ln>
                      </wps:spPr>
                      <wps:txbx>
                        <w:txbxContent>
                          <w:p w:rsidR="00EC4215" w:rsidRDefault="00EC4215">
                            <w:r w:rsidRPr="00EC4215">
                              <w:rPr>
                                <w:noProof/>
                                <w:szCs w:val="22"/>
                              </w:rPr>
                              <w:drawing>
                                <wp:inline distT="0" distB="0" distL="0" distR="0" wp14:anchorId="0B84A6A0" wp14:editId="636EE991">
                                  <wp:extent cx="879475" cy="656836"/>
                                  <wp:effectExtent l="0" t="0" r="0" b="0"/>
                                  <wp:docPr id="298" name="図 298" descr="C:\Users\221091\Desktop\日ピ関係\日ピ国際局\会報170号\OIPVMGNOG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1091\Desktop\日ピ関係\日ピ国際局\会報170号\OIPVMGNOGF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2494" cy="786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8D061" id="テキスト ボックス 4" o:spid="_x0000_s1028" type="#_x0000_t202" style="position:absolute;left:0;text-align:left;margin-left:-19.3pt;margin-top:25.65pt;width:87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8uYQIAAJEEAAAOAAAAZHJzL2Uyb0RvYy54bWysVM2O2jAQvlfqO1i+lwQK2wURVpQVVSW0&#10;uxJb7dk4DonkeFzbkNDjIq36EH2Fquc+T16kYwdYuu2p6sXxeP6/bybjq7qUZCuMLUAltNuJKRGK&#10;Q1qodUI/3c/fXFJiHVMpk6BEQnfC0qvJ61fjSo9ED3KQqTAEgyg7qnRCc+f0KIosz0XJbAe0UKjM&#10;wJTMoWjWUWpYhdFLGfXi+CKqwKTaABfW4ut1q6STED/LBHe3WWaFIzKhWJsLpwnnyp/RZMxGa8N0&#10;XvBDGewfqihZoTDpKdQ1c4xsTPFHqLLgBixkrsOhjCDLCi5CD9hNN37RzTJnWoReEByrTzDZ/xeW&#10;32zvDCnShPYpUaxEipr9U/P4vXn82ey/kmb/rdnvm8cfKJO+h6vSdoReS41+rn4PNdJ+fLf46FGo&#10;M1P6L/ZHUI/A705gi9oR7p26cX8Yo4qj7nI4eDsIbETP3tpY90FASfwloQbJDBiz7cI6rARNjyY+&#10;mQVZpPNCyiD4ARIzaciWIfXShRrR4zcrqUiV0Auf2jsp8O5tZKkwge+17cnfXL2qA1S9Y78rSHcI&#10;g4F2rqzm8wJrXTDr7pjBQcL2cDncLR6ZBMwFhxslOZgvf3v39sgvaimpcDATaj9vmBGUyI8KmR92&#10;+30/yUHoD971UDDnmtW5Rm3KGSAAXVxDzcPV2zt5vGYGygfcoanPiiqmOOZOqDteZ65dF9xBLqbT&#10;YISzq5lbqKXmPrTHzjNxXz8wow90OST6Bo4jzEYvWGttW9SnGwdZESj1OLeoHuDHuQ9MH3bUL9a5&#10;HKye/ySTXwAAAP//AwBQSwMEFAAGAAgAAAAhAEFGsX3iAAAACgEAAA8AAABkcnMvZG93bnJldi54&#10;bWxMj8tOwzAQRfdI/IM1SGxQ67QmpYQ4FUI8JHZtSit2bjwkEfE4it0k/D3uqt3NaI7unJuuRtOw&#10;HjtXW5Iwm0bAkAqrayolbPO3yRKY84q0aiyhhD90sMqur1KVaDvQGvuNL1kIIZcoCZX3bcK5Kyo0&#10;yk1tixRuP7Yzyoe1K7nu1BDCTcPnUbTgRtUUPlSqxZcKi9/N0Uj4viv3n258/xpELNrXjz5/2Olc&#10;ytub8fkJmMfRn2E46Qd1yILTwR5JO9ZImIjlIqAS4pkAdgJEfA/sEIbHuQCepfyyQvYPAAD//wMA&#10;UEsBAi0AFAAGAAgAAAAhALaDOJL+AAAA4QEAABMAAAAAAAAAAAAAAAAAAAAAAFtDb250ZW50X1R5&#10;cGVzXS54bWxQSwECLQAUAAYACAAAACEAOP0h/9YAAACUAQAACwAAAAAAAAAAAAAAAAAvAQAAX3Jl&#10;bHMvLnJlbHNQSwECLQAUAAYACAAAACEAAjFvLmECAACRBAAADgAAAAAAAAAAAAAAAAAuAgAAZHJz&#10;L2Uyb0RvYy54bWxQSwECLQAUAAYACAAAACEAQUaxfeIAAAAKAQAADwAAAAAAAAAAAAAAAAC7BAAA&#10;ZHJzL2Rvd25yZXYueG1sUEsFBgAAAAAEAAQA8wAAAMoFAAAAAA==&#10;" fillcolor="white [3201]" stroked="f" strokeweight=".5pt">
                <v:textbox>
                  <w:txbxContent>
                    <w:p w:rsidR="00EC4215" w:rsidRDefault="00EC4215">
                      <w:r w:rsidRPr="00EC4215">
                        <w:rPr>
                          <w:noProof/>
                          <w:szCs w:val="22"/>
                        </w:rPr>
                        <w:drawing>
                          <wp:inline distT="0" distB="0" distL="0" distR="0" wp14:anchorId="0B84A6A0" wp14:editId="636EE991">
                            <wp:extent cx="879475" cy="656836"/>
                            <wp:effectExtent l="0" t="0" r="0" b="0"/>
                            <wp:docPr id="298" name="図 298" descr="C:\Users\221091\Desktop\日ピ関係\日ピ国際局\会報170号\OIPVMGNOG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1091\Desktop\日ピ関係\日ピ国際局\会報170号\OIPVMGNOGF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494" cy="786055"/>
                                    </a:xfrm>
                                    <a:prstGeom prst="rect">
                                      <a:avLst/>
                                    </a:prstGeom>
                                    <a:noFill/>
                                    <a:ln>
                                      <a:noFill/>
                                    </a:ln>
                                  </pic:spPr>
                                </pic:pic>
                              </a:graphicData>
                            </a:graphic>
                          </wp:inline>
                        </w:drawing>
                      </w:r>
                    </w:p>
                  </w:txbxContent>
                </v:textbox>
              </v:shape>
            </w:pict>
          </mc:Fallback>
        </mc:AlternateContent>
      </w:r>
    </w:p>
    <w:p w:rsidR="001E7665" w:rsidRDefault="001E7665" w:rsidP="00BD5A95">
      <w:pPr>
        <w:pStyle w:val="a3"/>
        <w:numPr>
          <w:ilvl w:val="0"/>
          <w:numId w:val="1"/>
        </w:numPr>
        <w:snapToGrid w:val="0"/>
        <w:ind w:left="1985" w:hanging="567"/>
        <w:contextualSpacing/>
        <w:rPr>
          <w:sz w:val="24"/>
        </w:rPr>
      </w:pPr>
      <w:r w:rsidRPr="00AB17B5">
        <w:rPr>
          <w:rFonts w:hint="eastAsia"/>
          <w:sz w:val="24"/>
        </w:rPr>
        <w:t>お客様と調律師と1.5ｍの距離を保ちながらピアノの設置場所にご案内ください。その後、調律師は自身の両手の消毒作業を行います。または調律師の手洗いの為、お客様宅の洗面所をお貸しください。</w:t>
      </w:r>
    </w:p>
    <w:p w:rsidR="005933C0" w:rsidRDefault="005933C0" w:rsidP="005933C0">
      <w:pPr>
        <w:pStyle w:val="a3"/>
        <w:snapToGrid w:val="0"/>
        <w:ind w:left="1985"/>
        <w:contextualSpacing/>
        <w:rPr>
          <w:sz w:val="24"/>
        </w:rPr>
      </w:pPr>
    </w:p>
    <w:p w:rsidR="00BD5A95" w:rsidRPr="00AB17B5" w:rsidRDefault="00BD5A95" w:rsidP="001B4843">
      <w:pPr>
        <w:pStyle w:val="a3"/>
        <w:snapToGrid w:val="0"/>
        <w:ind w:leftChars="708" w:left="1982"/>
        <w:contextualSpacing/>
        <w:rPr>
          <w:sz w:val="24"/>
        </w:rPr>
      </w:pPr>
      <w:r w:rsidRPr="00AB17B5">
        <w:rPr>
          <w:rFonts w:hint="eastAsia"/>
          <w:dstrike/>
          <w:noProof/>
          <w:sz w:val="24"/>
        </w:rPr>
        <mc:AlternateContent>
          <mc:Choice Requires="wps">
            <w:drawing>
              <wp:anchor distT="0" distB="0" distL="114300" distR="114300" simplePos="0" relativeHeight="251661312" behindDoc="0" locked="0" layoutInCell="1" allowOverlap="1" wp14:anchorId="1CB09B56" wp14:editId="2E56124D">
                <wp:simplePos x="0" y="0"/>
                <wp:positionH relativeFrom="column">
                  <wp:posOffset>-264160</wp:posOffset>
                </wp:positionH>
                <wp:positionV relativeFrom="paragraph">
                  <wp:posOffset>174625</wp:posOffset>
                </wp:positionV>
                <wp:extent cx="1066800" cy="9715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971550"/>
                        </a:xfrm>
                        <a:prstGeom prst="rect">
                          <a:avLst/>
                        </a:prstGeom>
                        <a:solidFill>
                          <a:schemeClr val="lt1"/>
                        </a:solidFill>
                        <a:ln w="6350">
                          <a:noFill/>
                        </a:ln>
                      </wps:spPr>
                      <wps:txbx>
                        <w:txbxContent>
                          <w:p w:rsidR="00E07684" w:rsidRDefault="005E74AB">
                            <w:r w:rsidRPr="00E07684">
                              <w:rPr>
                                <w:noProof/>
                                <w:szCs w:val="22"/>
                              </w:rPr>
                              <w:drawing>
                                <wp:inline distT="0" distB="0" distL="0" distR="0" wp14:anchorId="66CD54CD" wp14:editId="66466F38">
                                  <wp:extent cx="880993" cy="723900"/>
                                  <wp:effectExtent l="0" t="0" r="0" b="0"/>
                                  <wp:docPr id="292" name="図 292" descr="C:\Users\221091\Desktop\日ピ関係\日ピ国際局\会報170号\OIP7D1R6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1091\Desktop\日ピ関係\日ピ国際局\会報170号\OIP7D1R698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019185" cy="837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09B56" id="_x0000_t202" coordsize="21600,21600" o:spt="202" path="m,l,21600r21600,l21600,xe">
                <v:stroke joinstyle="miter"/>
                <v:path gradientshapeok="t" o:connecttype="rect"/>
              </v:shapetype>
              <v:shape id="テキスト ボックス 6" o:spid="_x0000_s1029" type="#_x0000_t202" style="position:absolute;left:0;text-align:left;margin-left:-20.8pt;margin-top:13.75pt;width:84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4aYQIAAJEEAAAOAAAAZHJzL2Uyb0RvYy54bWysVMtOGzEU3VfqP1jel0l4BIiYoBREVQkB&#10;ElSsHY+HjOTxdW0nM3RJJNSP6C9UXfd75kd67EmA0q6qbjy+vu9z7p2j47bWbKmcr8jkfLg14EwZ&#10;SUVl7nL+6ebs3QFnPghTCE1G5fxeeX48efvmqLFjtU1z0oVyDEGMHzc25/MQ7DjLvJyrWvgtsspA&#10;WZKrRYDo7rLCiQbRa51tDwajrCFXWEdSeY/X017JJyl+WSoZLsvSq8B0zlFbSKdL5yye2eRIjO+c&#10;sPNKrssQ/1BFLSqDpE+hTkUQbOGqP0LVlXTkqQxbkuqMyrKSKvWAboaDV91cz4VVqReA4+0TTP7/&#10;hZUXyyvHqiLnI86MqEFRt3rsHr53Dz+71VfWrb51q1X38AMyG0W4GuvH8Lq28Avte2pB++bd4zGi&#10;0Jaujl/0x6AH8PdPYKs2MBmdBqPRwQAqCd3h/nBvL7GRPXtb58MHRTWLl5w7kJkwFstzH1AJTDcm&#10;MZknXRVnldZJiAOkTrRjSwHqdUg1wuM3K21Yg853kDo6GYrufWRtkCD22vcUb6GdtQmqnU2/Myru&#10;AYOjfq68lWcVaj0XPlwJh0FCe1iOcImj1IRctL5xNif35W/v0R78QstZg8HMuf+8EE5xpj8aMH84&#10;3N2Nk5yE3b39bQjupWb2UmMW9QkBgCHW0Mp0jfZBb66lo/oWOzSNWaESRiJ3zsPmehL6dcEOSjWd&#10;JiPMrhXh3FxbGUNH7CITN+2tcHZNVwDRF7QZYTF+xVpv26M+XQQqq0RpxLlHdQ0/5j4xvd7RuFgv&#10;5WT1/CeZ/AIAAP//AwBQSwMEFAAGAAgAAAAhAMcHtMPiAAAACgEAAA8AAABkcnMvZG93bnJldi54&#10;bWxMj01vgkAQhu9N/A+bMeml0UUUNJTFmKYfibdKteltZadAZGcJuwL9911P7W0m8+Sd5023o25Y&#10;j52tDQlYzANgSIVRNZUCPvKX2QaYdZKUbAyhgB+0sM0md6lMlBnoHfuDK5kPIZtIAZVzbcK5LSrU&#10;0s5Ni+Rv36bT0vm1K7nq5ODDdcPDIIi5ljX5D5Vs8anC4nK4agFfD+Xn3o6vx2EZLdvntz5fn1Qu&#10;xP103D0Cczi6Pxhu+l4dMu90NldSljUCZqtF7FEB4ToCdgPCeAXs7IdNEAHPUv6/QvYLAAD//wMA&#10;UEsBAi0AFAAGAAgAAAAhALaDOJL+AAAA4QEAABMAAAAAAAAAAAAAAAAAAAAAAFtDb250ZW50X1R5&#10;cGVzXS54bWxQSwECLQAUAAYACAAAACEAOP0h/9YAAACUAQAACwAAAAAAAAAAAAAAAAAvAQAAX3Jl&#10;bHMvLnJlbHNQSwECLQAUAAYACAAAACEA4j+OGmECAACRBAAADgAAAAAAAAAAAAAAAAAuAgAAZHJz&#10;L2Uyb0RvYy54bWxQSwECLQAUAAYACAAAACEAxwe0w+IAAAAKAQAADwAAAAAAAAAAAAAAAAC7BAAA&#10;ZHJzL2Rvd25yZXYueG1sUEsFBgAAAAAEAAQA8wAAAMoFAAAAAA==&#10;" fillcolor="white [3201]" stroked="f" strokeweight=".5pt">
                <v:textbox>
                  <w:txbxContent>
                    <w:p w:rsidR="00E07684" w:rsidRDefault="005E74AB">
                      <w:r w:rsidRPr="00E07684">
                        <w:rPr>
                          <w:noProof/>
                          <w:szCs w:val="22"/>
                        </w:rPr>
                        <w:drawing>
                          <wp:inline distT="0" distB="0" distL="0" distR="0" wp14:anchorId="66CD54CD" wp14:editId="66466F38">
                            <wp:extent cx="880993" cy="723900"/>
                            <wp:effectExtent l="0" t="0" r="0" b="0"/>
                            <wp:docPr id="292" name="図 292" descr="C:\Users\221091\Desktop\日ピ関係\日ピ国際局\会報170号\OIP7D1R6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1091\Desktop\日ピ関係\日ピ国際局\会報170号\OIP7D1R698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019185" cy="837450"/>
                                    </a:xfrm>
                                    <a:prstGeom prst="rect">
                                      <a:avLst/>
                                    </a:prstGeom>
                                    <a:noFill/>
                                    <a:ln>
                                      <a:noFill/>
                                    </a:ln>
                                  </pic:spPr>
                                </pic:pic>
                              </a:graphicData>
                            </a:graphic>
                          </wp:inline>
                        </w:drawing>
                      </w:r>
                    </w:p>
                  </w:txbxContent>
                </v:textbox>
              </v:shape>
            </w:pict>
          </mc:Fallback>
        </mc:AlternateContent>
      </w:r>
    </w:p>
    <w:p w:rsidR="001E7665" w:rsidRPr="00D44F20" w:rsidRDefault="001E7665" w:rsidP="00D44F20">
      <w:pPr>
        <w:pStyle w:val="a3"/>
        <w:numPr>
          <w:ilvl w:val="0"/>
          <w:numId w:val="1"/>
        </w:numPr>
        <w:snapToGrid w:val="0"/>
        <w:ind w:left="1985" w:hanging="567"/>
        <w:contextualSpacing/>
        <w:rPr>
          <w:sz w:val="24"/>
        </w:rPr>
      </w:pPr>
      <w:r w:rsidRPr="00AB17B5">
        <w:rPr>
          <w:rFonts w:hint="eastAsia"/>
          <w:sz w:val="24"/>
        </w:rPr>
        <w:t>必要な作業を判断する間に鍵盤を拭きます。お客様でご用意される消毒</w:t>
      </w:r>
      <w:r w:rsidRPr="00D44F20">
        <w:rPr>
          <w:rFonts w:hint="eastAsia"/>
          <w:sz w:val="24"/>
        </w:rPr>
        <w:t>液（普段使い用）</w:t>
      </w:r>
      <w:r w:rsidR="005933C0" w:rsidRPr="00D44F20">
        <w:rPr>
          <w:rFonts w:hint="eastAsia"/>
          <w:sz w:val="24"/>
        </w:rPr>
        <w:t>が</w:t>
      </w:r>
      <w:r w:rsidRPr="00D44F20">
        <w:rPr>
          <w:rFonts w:hint="eastAsia"/>
          <w:sz w:val="24"/>
        </w:rPr>
        <w:t>ピアノの鍵盤および外装に損傷を与えずに使用可能なものであるかを</w:t>
      </w:r>
      <w:r w:rsidR="00A1346B" w:rsidRPr="00D44F20">
        <w:rPr>
          <w:rFonts w:hint="eastAsia"/>
          <w:sz w:val="24"/>
        </w:rPr>
        <w:t>必ず確認する必要があります。</w:t>
      </w:r>
      <w:r w:rsidR="00EA060E">
        <w:rPr>
          <w:rFonts w:hint="eastAsia"/>
          <w:sz w:val="24"/>
        </w:rPr>
        <w:t>特に象牙鍵盤以外の鍵盤にはアルコールのご使用はおやめください。</w:t>
      </w:r>
      <w:bookmarkStart w:id="0" w:name="_GoBack"/>
      <w:bookmarkEnd w:id="0"/>
    </w:p>
    <w:p w:rsidR="005933C0" w:rsidRPr="00EA060E" w:rsidRDefault="005933C0" w:rsidP="005933C0">
      <w:pPr>
        <w:pStyle w:val="a3"/>
        <w:snapToGrid w:val="0"/>
        <w:ind w:left="1842" w:hanging="425"/>
        <w:contextualSpacing/>
        <w:rPr>
          <w:sz w:val="24"/>
        </w:rPr>
      </w:pPr>
    </w:p>
    <w:p w:rsidR="00BD5A95" w:rsidRPr="00AB17B5" w:rsidRDefault="00583B21" w:rsidP="00BD5A95">
      <w:pPr>
        <w:pStyle w:val="a3"/>
        <w:snapToGrid w:val="0"/>
        <w:ind w:left="1842" w:hanging="425"/>
        <w:contextualSpacing/>
        <w:rPr>
          <w:sz w:val="24"/>
        </w:rPr>
      </w:pPr>
      <w:r w:rsidRPr="00AB17B5">
        <w:rPr>
          <w:rFonts w:hint="eastAsia"/>
          <w:dstrike/>
          <w:noProof/>
          <w:sz w:val="24"/>
        </w:rPr>
        <mc:AlternateContent>
          <mc:Choice Requires="wps">
            <w:drawing>
              <wp:anchor distT="0" distB="0" distL="114300" distR="114300" simplePos="0" relativeHeight="251662336" behindDoc="0" locked="0" layoutInCell="1" allowOverlap="1" wp14:anchorId="3A1AD524" wp14:editId="5A0BBBB3">
                <wp:simplePos x="0" y="0"/>
                <wp:positionH relativeFrom="column">
                  <wp:posOffset>-245110</wp:posOffset>
                </wp:positionH>
                <wp:positionV relativeFrom="paragraph">
                  <wp:posOffset>319404</wp:posOffset>
                </wp:positionV>
                <wp:extent cx="1047750" cy="9429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047750" cy="942975"/>
                        </a:xfrm>
                        <a:prstGeom prst="rect">
                          <a:avLst/>
                        </a:prstGeom>
                        <a:solidFill>
                          <a:schemeClr val="lt1"/>
                        </a:solidFill>
                        <a:ln w="6350">
                          <a:noFill/>
                        </a:ln>
                      </wps:spPr>
                      <wps:txbx>
                        <w:txbxContent>
                          <w:p w:rsidR="005E74AB" w:rsidRPr="00B24320" w:rsidRDefault="004810FC">
                            <w:pPr>
                              <w:rPr>
                                <w14:textOutline w14:w="9525" w14:cap="rnd" w14:cmpd="sng" w14:algn="ctr">
                                  <w14:solidFill>
                                    <w14:schemeClr w14:val="accent1"/>
                                  </w14:solidFill>
                                  <w14:prstDash w14:val="solid"/>
                                  <w14:bevel/>
                                </w14:textOutline>
                              </w:rPr>
                            </w:pPr>
                            <w:r w:rsidRPr="00B24320">
                              <w:rPr>
                                <w:noProof/>
                                <w14:textOutline w14:w="9525" w14:cap="rnd" w14:cmpd="sng" w14:algn="ctr">
                                  <w14:solidFill>
                                    <w14:schemeClr w14:val="accent1"/>
                                  </w14:solidFill>
                                  <w14:prstDash w14:val="solid"/>
                                  <w14:bevel/>
                                </w14:textOutline>
                              </w:rPr>
                              <w:drawing>
                                <wp:inline distT="0" distB="0" distL="0" distR="0" wp14:anchorId="10AE26D5" wp14:editId="1813B075">
                                  <wp:extent cx="893098" cy="685800"/>
                                  <wp:effectExtent l="0" t="0" r="2540" b="0"/>
                                  <wp:docPr id="294" name="図 294" descr="C:\Users\221091\Desktop\日ピ関係\日ピ国際局\会報170号\O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21091\Desktop\日ピ関係\日ピ国際局\会報170号\OIF.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9167" cy="751891"/>
                                          </a:xfrm>
                                          <a:prstGeom prst="rect">
                                            <a:avLst/>
                                          </a:prstGeom>
                                          <a:noFill/>
                                          <a:ln>
                                            <a:noFill/>
                                          </a:ln>
                                        </pic:spPr>
                                      </pic:pic>
                                    </a:graphicData>
                                  </a:graphic>
                                </wp:inline>
                              </w:drawing>
                            </w:r>
                            <w:r w:rsidR="00423D4B">
                              <w:rPr>
                                <w:rFonts w:hint="eastAsia"/>
                                <w14:textOutline w14:w="9525" w14:cap="rnd" w14:cmpd="sng" w14:algn="ctr">
                                  <w14:solidFill>
                                    <w14:schemeClr w14:val="accent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AD524" id="テキスト ボックス 10" o:spid="_x0000_s1030" type="#_x0000_t202" style="position:absolute;left:0;text-align:left;margin-left:-19.3pt;margin-top:25.15pt;width:8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yWYwIAAJMEAAAOAAAAZHJzL2Uyb0RvYy54bWysVMFuEzEQvSPxD5bvdJOQNjTqpgqtipAq&#10;WqlFPTteb7OS12NsJ7vl2EiIj+AXEGe+Z3+EZ2/SlsIJcfHOeGaeZ97M7NFxW2u2Vs5XZHI+3Btw&#10;poykojK3Of94ffbqDWc+CFMITUbl/E55fjx7+eKosVM1oiXpQjkGEOOnjc35MgQ7zTIvl6oWfo+s&#10;MjCW5GoRoLrbrHCiAXqts9FgcJA15ArrSCrvcXvaG/ks4ZelkuGiLL0KTOccuYV0unQu4pnNjsT0&#10;1gm7rOQ2DfEPWdSiMnj0AepUBMFWrvoDqq6kI09l2JNUZ1SWlVSpBlQzHDyr5moprEq1gBxvH2jy&#10;/w9WflhfOlYV6B3oMaJGj7rNl+7+e3f/s9t8Zd3mW7fZdPc/oDP4gLDG+iniriwiQ/uWWgTv7j0u&#10;Iw9t6er4RYUMdmDfPdCt2sBkDBqMJ5N9mCRsh+PR4WQ/wmSP0db58E5RzaKQc4d2JpbF+tyH3nXn&#10;Eh/zpKvirNI6KXGE1Il2bC3QfB1SjgD/zUsb1uT84DXSiEGGYniPrA1yibX2NUUptIs2kTXe1bug&#10;4g40OOony1t5ViHXc+HDpXAYJZSH9QgXOEpNeIu2EmdLcp//dh/90WFYOWswmjn3n1bCKc70e4Pe&#10;Hw7HY8CGpIz3JyMo7qll8dRiVvUJgYAhFtHKJEb/oHdi6ai+wRbN46swCSPxds7DTjwJ/cJgC6Wa&#10;z5MTpteKcG6urIzQkbvYiev2Rji7bVdAoz/QbojF9FnXet+e9fkqUFmllkaee1a39GPy01BstzSu&#10;1lM9eT3+S2a/AAAA//8DAFBLAwQUAAYACAAAACEA1QizlOEAAAAKAQAADwAAAGRycy9kb3ducmV2&#10;LnhtbEyPTU+DQBCG7yb+h82YeDHtYrGIyNIYozbxZvEj3qbsCER2lrBbwH/v9qS3mcyTd54338ym&#10;EyMNrrWs4HIZgSCurG65VvBaPi5SEM4ja+wsk4IfcrApTk9yzLSd+IXGna9FCGGXoYLG+z6T0lUN&#10;GXRL2xOH25cdDPqwDrXUA04h3HRyFUWJNNhy+NBgT/cNVd+7g1HweVF/PLv56W2K13H/sB3L63dd&#10;KnV+Nt/dgvA0+z8YjvpBHYrgtLcH1k50ChZxmgRUwTqKQRyBVXIFYh+GmzQFWeTyf4XiFwAA//8D&#10;AFBLAQItABQABgAIAAAAIQC2gziS/gAAAOEBAAATAAAAAAAAAAAAAAAAAAAAAABbQ29udGVudF9U&#10;eXBlc10ueG1sUEsBAi0AFAAGAAgAAAAhADj9If/WAAAAlAEAAAsAAAAAAAAAAAAAAAAALwEAAF9y&#10;ZWxzLy5yZWxzUEsBAi0AFAAGAAgAAAAhAGeoXJZjAgAAkwQAAA4AAAAAAAAAAAAAAAAALgIAAGRy&#10;cy9lMm9Eb2MueG1sUEsBAi0AFAAGAAgAAAAhANUIs5ThAAAACgEAAA8AAAAAAAAAAAAAAAAAvQQA&#10;AGRycy9kb3ducmV2LnhtbFBLBQYAAAAABAAEAPMAAADLBQAAAAA=&#10;" fillcolor="white [3201]" stroked="f" strokeweight=".5pt">
                <v:textbox>
                  <w:txbxContent>
                    <w:p w:rsidR="005E74AB" w:rsidRPr="00B24320" w:rsidRDefault="004810FC">
                      <w:pPr>
                        <w:rPr>
                          <w14:textOutline w14:w="9525" w14:cap="rnd" w14:cmpd="sng" w14:algn="ctr">
                            <w14:solidFill>
                              <w14:schemeClr w14:val="accent1"/>
                            </w14:solidFill>
                            <w14:prstDash w14:val="solid"/>
                            <w14:bevel/>
                          </w14:textOutline>
                        </w:rPr>
                      </w:pPr>
                      <w:r w:rsidRPr="00B24320">
                        <w:rPr>
                          <w:noProof/>
                          <w14:textOutline w14:w="9525" w14:cap="rnd" w14:cmpd="sng" w14:algn="ctr">
                            <w14:solidFill>
                              <w14:schemeClr w14:val="accent1"/>
                            </w14:solidFill>
                            <w14:prstDash w14:val="solid"/>
                            <w14:bevel/>
                          </w14:textOutline>
                        </w:rPr>
                        <w:drawing>
                          <wp:inline distT="0" distB="0" distL="0" distR="0" wp14:anchorId="10AE26D5" wp14:editId="1813B075">
                            <wp:extent cx="893098" cy="685800"/>
                            <wp:effectExtent l="0" t="0" r="2540" b="0"/>
                            <wp:docPr id="294" name="図 294" descr="C:\Users\221091\Desktop\日ピ関係\日ピ国際局\会報170号\O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21091\Desktop\日ピ関係\日ピ国際局\会報170号\OI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9167" cy="751891"/>
                                    </a:xfrm>
                                    <a:prstGeom prst="rect">
                                      <a:avLst/>
                                    </a:prstGeom>
                                    <a:noFill/>
                                    <a:ln>
                                      <a:noFill/>
                                    </a:ln>
                                  </pic:spPr>
                                </pic:pic>
                              </a:graphicData>
                            </a:graphic>
                          </wp:inline>
                        </w:drawing>
                      </w:r>
                      <w:r w:rsidR="00423D4B">
                        <w:rPr>
                          <w:rFonts w:hint="eastAsia"/>
                          <w14:textOutline w14:w="9525" w14:cap="rnd" w14:cmpd="sng" w14:algn="ctr">
                            <w14:solidFill>
                              <w14:schemeClr w14:val="accent1"/>
                            </w14:solidFill>
                            <w14:prstDash w14:val="solid"/>
                            <w14:bevel/>
                          </w14:textOutline>
                        </w:rPr>
                        <w:t xml:space="preserve">    </w:t>
                      </w:r>
                    </w:p>
                  </w:txbxContent>
                </v:textbox>
              </v:shape>
            </w:pict>
          </mc:Fallback>
        </mc:AlternateContent>
      </w:r>
    </w:p>
    <w:p w:rsidR="00A1346B" w:rsidRPr="00AB17B5" w:rsidRDefault="001E7665" w:rsidP="001B4843">
      <w:pPr>
        <w:pStyle w:val="a3"/>
        <w:snapToGrid w:val="0"/>
        <w:ind w:leftChars="506" w:left="1983" w:hangingChars="236" w:hanging="566"/>
        <w:contextualSpacing/>
        <w:rPr>
          <w:sz w:val="24"/>
        </w:rPr>
      </w:pPr>
      <w:r w:rsidRPr="00AB17B5">
        <w:rPr>
          <w:rFonts w:hint="eastAsia"/>
          <w:sz w:val="24"/>
        </w:rPr>
        <w:t>04  その後調律作業</w:t>
      </w:r>
      <w:r w:rsidR="00A1346B" w:rsidRPr="00AB17B5">
        <w:rPr>
          <w:rFonts w:hint="eastAsia"/>
          <w:sz w:val="24"/>
        </w:rPr>
        <w:t>、場合によっては小修理を行います。</w:t>
      </w:r>
    </w:p>
    <w:p w:rsidR="001B4843" w:rsidRDefault="001E7665" w:rsidP="001B4843">
      <w:pPr>
        <w:pStyle w:val="a3"/>
        <w:snapToGrid w:val="0"/>
        <w:ind w:leftChars="557" w:left="1560" w:firstLineChars="150" w:firstLine="360"/>
        <w:contextualSpacing/>
        <w:rPr>
          <w:sz w:val="24"/>
        </w:rPr>
      </w:pPr>
      <w:r w:rsidRPr="00AB17B5">
        <w:rPr>
          <w:rFonts w:hint="eastAsia"/>
          <w:sz w:val="24"/>
        </w:rPr>
        <w:t>この間はお静かにしていただき、</w:t>
      </w:r>
      <w:r w:rsidR="0092319F">
        <w:rPr>
          <w:rFonts w:hint="eastAsia"/>
          <w:sz w:val="24"/>
        </w:rPr>
        <w:t>できる限りの身体的</w:t>
      </w:r>
      <w:r w:rsidR="00A1346B" w:rsidRPr="00AB17B5">
        <w:rPr>
          <w:rFonts w:hint="eastAsia"/>
          <w:sz w:val="24"/>
        </w:rPr>
        <w:t>距離をとっていただ</w:t>
      </w:r>
    </w:p>
    <w:p w:rsidR="001E7665" w:rsidRDefault="00A1346B" w:rsidP="00B6525D">
      <w:pPr>
        <w:pStyle w:val="a3"/>
        <w:snapToGrid w:val="0"/>
        <w:ind w:leftChars="607" w:left="1700" w:firstLineChars="91" w:firstLine="218"/>
        <w:contextualSpacing/>
        <w:rPr>
          <w:sz w:val="24"/>
        </w:rPr>
      </w:pPr>
      <w:r w:rsidRPr="00AB17B5">
        <w:rPr>
          <w:rFonts w:hint="eastAsia"/>
          <w:sz w:val="24"/>
        </w:rPr>
        <w:t>くよう</w:t>
      </w:r>
      <w:r w:rsidR="001E7665" w:rsidRPr="00AB17B5">
        <w:rPr>
          <w:rFonts w:hint="eastAsia"/>
          <w:sz w:val="24"/>
        </w:rPr>
        <w:t>お願いいたします。</w:t>
      </w:r>
    </w:p>
    <w:p w:rsidR="005933C0" w:rsidRDefault="005933C0" w:rsidP="00B24320">
      <w:pPr>
        <w:pStyle w:val="a3"/>
        <w:snapToGrid w:val="0"/>
        <w:ind w:leftChars="707" w:left="2002" w:hangingChars="9" w:hanging="22"/>
        <w:contextualSpacing/>
        <w:rPr>
          <w:sz w:val="24"/>
        </w:rPr>
      </w:pPr>
    </w:p>
    <w:p w:rsidR="00BD5A95" w:rsidRPr="00AB17B5" w:rsidRDefault="00EA060E" w:rsidP="00B24320">
      <w:pPr>
        <w:pStyle w:val="a3"/>
        <w:snapToGrid w:val="0"/>
        <w:ind w:leftChars="707" w:left="2002" w:hangingChars="9" w:hanging="22"/>
        <w:contextualSpacing/>
        <w:rPr>
          <w:sz w:val="24"/>
        </w:rPr>
      </w:pPr>
      <w:r w:rsidRPr="00AB17B5">
        <w:rPr>
          <w:rFonts w:hint="eastAsia"/>
          <w:dstrike/>
          <w:noProof/>
          <w:sz w:val="24"/>
        </w:rPr>
        <mc:AlternateContent>
          <mc:Choice Requires="wps">
            <w:drawing>
              <wp:anchor distT="0" distB="0" distL="114300" distR="114300" simplePos="0" relativeHeight="251664384" behindDoc="0" locked="0" layoutInCell="1" allowOverlap="1" wp14:anchorId="2FCB0DCE" wp14:editId="6CAB01F1">
                <wp:simplePos x="0" y="0"/>
                <wp:positionH relativeFrom="column">
                  <wp:posOffset>-264160</wp:posOffset>
                </wp:positionH>
                <wp:positionV relativeFrom="paragraph">
                  <wp:posOffset>111125</wp:posOffset>
                </wp:positionV>
                <wp:extent cx="1066800"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66800" cy="895350"/>
                        </a:xfrm>
                        <a:prstGeom prst="rect">
                          <a:avLst/>
                        </a:prstGeom>
                        <a:solidFill>
                          <a:sysClr val="window" lastClr="FFFFFF"/>
                        </a:solidFill>
                        <a:ln w="6350">
                          <a:noFill/>
                        </a:ln>
                      </wps:spPr>
                      <wps:txbx>
                        <w:txbxContent>
                          <w:p w:rsidR="005E74AB" w:rsidRDefault="005E74AB" w:rsidP="005E74AB">
                            <w:r w:rsidRPr="00E07684">
                              <w:rPr>
                                <w:noProof/>
                                <w:szCs w:val="22"/>
                              </w:rPr>
                              <w:drawing>
                                <wp:inline distT="0" distB="0" distL="0" distR="0" wp14:anchorId="20536ACA" wp14:editId="6BE13AED">
                                  <wp:extent cx="851720" cy="780415"/>
                                  <wp:effectExtent l="0" t="0" r="5715" b="635"/>
                                  <wp:docPr id="295" name="図 295" descr="C:\Users\221091\Desktop\日ピ関係\日ピ国際局\会報170号\OIP7D1R6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1091\Desktop\日ピ関係\日ピ国際局\会報170号\OIP7D1R698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024616" cy="9388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B0DCE" id="テキスト ボックス 11" o:spid="_x0000_s1031" type="#_x0000_t202" style="position:absolute;left:0;text-align:left;margin-left:-20.8pt;margin-top:8.75pt;width:84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DpbQIAAKQEAAAOAAAAZHJzL2Uyb0RvYy54bWysVM1OGzEQvlfqO1i+l00oSSFig1JQqkoI&#10;kKDi7Hi9ZCWvx7Wd7KZHIqE+RF+h6rnPkxfpZ28ClPZUNQdnxjOen++b2eOTttZsqZyvyOS8v9fj&#10;TBlJRWXucv7pZvrmkDMfhCmEJqNyvlKen4xfvzpu7Ejt05x0oRxDEONHjc35PAQ7yjIv56oWfo+s&#10;MjCW5GoRoLq7rHCiQfRaZ/u93jBryBXWkVTe4/asM/Jxil+WSobLsvQqMJ1z1BbS6dI5i2c2Phaj&#10;OyfsvJLbMsQ/VFGLyiDpY6gzEQRbuOqPUHUlHXkqw56kOqOyrKRKPaCbfu9FN9dzYVXqBeB4+wiT&#10;/39h5cXyyrGqAHd9zoyowdFm/bC5/765/7lZf2Wb9bfNer25/wGdwQeANdaP8O7a4mVo31OLx7t7&#10;j8uIQ1u6Ov6jQwY7oF89wq3awGR81BsOD3swSdgOjwZvB4mP7Om1dT58UFSzKOTcgc6Eslie+4BK&#10;4Lpzick86aqYVlonZeVPtWNLAeYxMAU1nGnhAy5zPk2/WDRC/PZMG9bkfBhriVEMxXidnzZwj813&#10;TUYptLM2oTfYATCjYgVcHHWj5q2cVij+HJmvhMNsoV/sS7jEUWpCLtpKnM3JffnbffQH5bBy1mBW&#10;c+4/L4RTaOijwTAc9Q8O4nAn5WDwbh+Ke26ZPbeYRX1KAAV8o7okRv+gd2LpqL7FWk1iVpiEkcid&#10;87ATT0O3QVhLqSaT5IRxtiKcm2srY+iIXaTmpr0Vzm75C2D+gnZTLUYvaOx8O9Qni0BllTiOOHeo&#10;buHHKiTetmsbd+25nryePi7jXwAAAP//AwBQSwMEFAAGAAgAAAAhAOZSmXfiAAAACgEAAA8AAABk&#10;cnMvZG93bnJldi54bWxMj8FKw0AQhu+C77CM4K3dtDSxxGyKiKIFQzUteN1mxySa3Q272yb26Ts9&#10;6W2G/+Ofb7LVqDt2ROdbawTMphEwNJVVrakF7LbPkyUwH6RRsrMGBfyih1V+fZXJVNnBfOCxDDWj&#10;EuNTKaAJoU8591WDWvqp7dFQ9mWdloFWV3Pl5EDluuPzKEq4lq2hC43s8bHB6qc8aAGfQ/niNuv1&#10;93v/Wpw2p7J4w6dCiNub8eEeWMAx/MFw0Sd1yMlpbw9GedYJmCxmCaEU3MXALsA8WQDb0xAvY+B5&#10;xv+/kJ8BAAD//wMAUEsBAi0AFAAGAAgAAAAhALaDOJL+AAAA4QEAABMAAAAAAAAAAAAAAAAAAAAA&#10;AFtDb250ZW50X1R5cGVzXS54bWxQSwECLQAUAAYACAAAACEAOP0h/9YAAACUAQAACwAAAAAAAAAA&#10;AAAAAAAvAQAAX3JlbHMvLnJlbHNQSwECLQAUAAYACAAAACEA7ThA6W0CAACkBAAADgAAAAAAAAAA&#10;AAAAAAAuAgAAZHJzL2Uyb0RvYy54bWxQSwECLQAUAAYACAAAACEA5lKZd+IAAAAKAQAADwAAAAAA&#10;AAAAAAAAAADHBAAAZHJzL2Rvd25yZXYueG1sUEsFBgAAAAAEAAQA8wAAANYFAAAAAA==&#10;" fillcolor="window" stroked="f" strokeweight=".5pt">
                <v:textbox>
                  <w:txbxContent>
                    <w:p w:rsidR="005E74AB" w:rsidRDefault="005E74AB" w:rsidP="005E74AB">
                      <w:r w:rsidRPr="00E07684">
                        <w:rPr>
                          <w:noProof/>
                          <w:szCs w:val="22"/>
                        </w:rPr>
                        <w:drawing>
                          <wp:inline distT="0" distB="0" distL="0" distR="0" wp14:anchorId="20536ACA" wp14:editId="6BE13AED">
                            <wp:extent cx="851720" cy="780415"/>
                            <wp:effectExtent l="0" t="0" r="5715" b="635"/>
                            <wp:docPr id="295" name="図 295" descr="C:\Users\221091\Desktop\日ピ関係\日ピ国際局\会報170号\OIP7D1R69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1091\Desktop\日ピ関係\日ピ国際局\会報170号\OIP7D1R698C.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024616" cy="938836"/>
                                    </a:xfrm>
                                    <a:prstGeom prst="rect">
                                      <a:avLst/>
                                    </a:prstGeom>
                                    <a:noFill/>
                                    <a:ln>
                                      <a:noFill/>
                                    </a:ln>
                                  </pic:spPr>
                                </pic:pic>
                              </a:graphicData>
                            </a:graphic>
                          </wp:inline>
                        </w:drawing>
                      </w:r>
                    </w:p>
                  </w:txbxContent>
                </v:textbox>
              </v:shape>
            </w:pict>
          </mc:Fallback>
        </mc:AlternateContent>
      </w:r>
    </w:p>
    <w:p w:rsidR="001E7665" w:rsidRDefault="001B4843" w:rsidP="00B6525D">
      <w:pPr>
        <w:pStyle w:val="a3"/>
        <w:snapToGrid w:val="0"/>
        <w:ind w:left="1918" w:hanging="500"/>
        <w:contextualSpacing/>
        <w:rPr>
          <w:sz w:val="24"/>
        </w:rPr>
      </w:pPr>
      <w:r w:rsidRPr="001B4843">
        <w:rPr>
          <w:rFonts w:hint="eastAsia"/>
          <w:sz w:val="24"/>
        </w:rPr>
        <w:t>05</w:t>
      </w:r>
      <w:r>
        <w:rPr>
          <w:rFonts w:hint="eastAsia"/>
          <w:sz w:val="24"/>
        </w:rPr>
        <w:t xml:space="preserve">  </w:t>
      </w:r>
      <w:r w:rsidR="001E7665" w:rsidRPr="00AB17B5">
        <w:rPr>
          <w:rFonts w:hint="eastAsia"/>
          <w:sz w:val="24"/>
        </w:rPr>
        <w:t>調律作業が終わりましたら外装を元通りに組み、鍵盤を</w:t>
      </w:r>
      <w:r w:rsidR="00A1346B" w:rsidRPr="00AB17B5">
        <w:rPr>
          <w:rFonts w:hint="eastAsia"/>
          <w:sz w:val="24"/>
        </w:rPr>
        <w:t>改めてクリーニングした</w:t>
      </w:r>
      <w:r w:rsidR="001E7665" w:rsidRPr="00AB17B5">
        <w:rPr>
          <w:rFonts w:hint="eastAsia"/>
          <w:sz w:val="24"/>
        </w:rPr>
        <w:t>後に作業終了の旨をお客様にお知らせします。</w:t>
      </w:r>
    </w:p>
    <w:p w:rsidR="005933C0" w:rsidRPr="00B6525D" w:rsidRDefault="005933C0" w:rsidP="00B24320">
      <w:pPr>
        <w:pStyle w:val="a3"/>
        <w:snapToGrid w:val="0"/>
        <w:ind w:leftChars="506" w:left="1842" w:hanging="425"/>
        <w:contextualSpacing/>
        <w:rPr>
          <w:sz w:val="24"/>
        </w:rPr>
      </w:pPr>
    </w:p>
    <w:p w:rsidR="00BD5A95" w:rsidRPr="00AB17B5" w:rsidRDefault="00583B21" w:rsidP="00B24320">
      <w:pPr>
        <w:pStyle w:val="a3"/>
        <w:snapToGrid w:val="0"/>
        <w:ind w:leftChars="506" w:left="1842" w:hanging="425"/>
        <w:contextualSpacing/>
        <w:rPr>
          <w:sz w:val="24"/>
        </w:rPr>
      </w:pPr>
      <w:r w:rsidRPr="00AB17B5">
        <w:rPr>
          <w:rFonts w:hint="eastAsia"/>
          <w:dstrike/>
          <w:noProof/>
          <w:sz w:val="24"/>
        </w:rPr>
        <mc:AlternateContent>
          <mc:Choice Requires="wps">
            <w:drawing>
              <wp:anchor distT="0" distB="0" distL="114300" distR="114300" simplePos="0" relativeHeight="251665408" behindDoc="0" locked="0" layoutInCell="1" allowOverlap="1" wp14:anchorId="27236C4A" wp14:editId="19859C13">
                <wp:simplePos x="0" y="0"/>
                <wp:positionH relativeFrom="column">
                  <wp:posOffset>-245110</wp:posOffset>
                </wp:positionH>
                <wp:positionV relativeFrom="paragraph">
                  <wp:posOffset>230505</wp:posOffset>
                </wp:positionV>
                <wp:extent cx="1057275" cy="8667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1057275" cy="866775"/>
                        </a:xfrm>
                        <a:prstGeom prst="rect">
                          <a:avLst/>
                        </a:prstGeom>
                        <a:solidFill>
                          <a:schemeClr val="lt1"/>
                        </a:solidFill>
                        <a:ln w="6350">
                          <a:noFill/>
                        </a:ln>
                      </wps:spPr>
                      <wps:txbx>
                        <w:txbxContent>
                          <w:p w:rsidR="004810FC" w:rsidRDefault="004810FC">
                            <w:r w:rsidRPr="004810FC">
                              <w:rPr>
                                <w:noProof/>
                              </w:rPr>
                              <w:drawing>
                                <wp:inline distT="0" distB="0" distL="0" distR="0" wp14:anchorId="0D420697" wp14:editId="32EAFA49">
                                  <wp:extent cx="790575" cy="723900"/>
                                  <wp:effectExtent l="0" t="0" r="9525" b="0"/>
                                  <wp:docPr id="296" name="図 296" descr="C:\Users\221091\Desktop\日ピ関係\日ピ国際局\会報170号\OIP14BTN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21091\Desktop\日ピ関係\日ピ国際局\会報170号\OIP14BTNVF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5658" cy="7834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6C4A" id="テキスト ボックス 14" o:spid="_x0000_s1032" type="#_x0000_t202" style="position:absolute;left:0;text-align:left;margin-left:-19.3pt;margin-top:18.15pt;width:83.2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WtZAIAAJMEAAAOAAAAZHJzL2Uyb0RvYy54bWysVMFOGzEQvVfqP1i+l01oCDRig1IQVSUE&#10;SFBxdrxespLX49pOdumRSKgf0V+oeu737I/02ZsApT1VvXhnPDPPM29m9vCorTVbKecrMjkf7gw4&#10;U0ZSUZnbnH+6Pn1zwJkPwhRCk1E5v1OeH01fvzps7ETt0oJ0oRwDiPGTxuZ8EYKdZJmXC1ULv0NW&#10;GRhLcrUIUN1tVjjRAL3W2e5gMM4acoV1JJX3uD3pjXya8MtSyXBRll4FpnOO3EI6XTrn8cymh2Jy&#10;64RdVHKThviHLGpRGTz6CHUigmBLV/0BVVfSkacy7EiqMyrLSqpUA6oZDl5Uc7UQVqVaQI63jzT5&#10;/wcrz1eXjlUFejfizIgaPerWD9399+7+Z7f+yrr1t2697u5/QGfwAWGN9RPEXVlEhvY9tQje3ntc&#10;Rh7a0tXxiwoZ7KD+7pFu1QYmY9Bgb393f48zCdvBeLwPGfDZU7R1PnxQVLMo5NyhnYllsTrzoXfd&#10;usTHPOmqOK20TkocIXWsHVsJNF+HlCPAf/PShjU5H7/dGyRgQzG8R9YGucRa+5qiFNp5m8gab+ud&#10;U3EHGhz1k+WtPK2Q65nw4VI4jBIqx3qECxylJrxFG4mzBbkvf7uP/ugwrJw1GM2c+89L4RRn+qNB&#10;798NR6M4y0kZgUMo7rll/txilvUxgYAhFtHKJEb/oLdi6ai+wRbN4qswCSPxds7DVjwO/cJgC6Wa&#10;zZITpteKcGaurIzQkfDYiev2Rji7aVdAo89pO8Ri8qJrvW+MNDRbBiqr1NLIc8/qhn5MfhqKzZbG&#10;1XquJ6+nf8n0FwAAAP//AwBQSwMEFAAGAAgAAAAhAIejNJ7hAAAACgEAAA8AAABkcnMvZG93bnJl&#10;di54bWxMj01PhDAQhu8m/odmTLyY3SKNgEjZGONH4s1Fd+OtS0cg0imhXcB/b/ekt5nMk3eet9gs&#10;pmcTjq6zJOF6HQFDqq3uqJHwXj2tMmDOK9Kqt4QSftDBpjw/K1Su7UxvOG19w0IIuVxJaL0fcs5d&#10;3aJRbm0HpHD7sqNRPqxjw/Wo5hBueh5HUcKN6ih8aNWADy3W39ujkfB51exf3fL8MYsbMTy+TFW6&#10;05WUlxfL/R0wj4v/g+GkH9ShDE4HeyTtWC9hJbIkoBJEIoCdgDi9BXYIQxpnwMuC/69Q/gIAAP//&#10;AwBQSwECLQAUAAYACAAAACEAtoM4kv4AAADhAQAAEwAAAAAAAAAAAAAAAAAAAAAAW0NvbnRlbnRf&#10;VHlwZXNdLnhtbFBLAQItABQABgAIAAAAIQA4/SH/1gAAAJQBAAALAAAAAAAAAAAAAAAAAC8BAABf&#10;cmVscy8ucmVsc1BLAQItABQABgAIAAAAIQDuI9WtZAIAAJMEAAAOAAAAAAAAAAAAAAAAAC4CAABk&#10;cnMvZTJvRG9jLnhtbFBLAQItABQABgAIAAAAIQCHozSe4QAAAAoBAAAPAAAAAAAAAAAAAAAAAL4E&#10;AABkcnMvZG93bnJldi54bWxQSwUGAAAAAAQABADzAAAAzAUAAAAA&#10;" fillcolor="white [3201]" stroked="f" strokeweight=".5pt">
                <v:textbox>
                  <w:txbxContent>
                    <w:p w:rsidR="004810FC" w:rsidRDefault="004810FC">
                      <w:r w:rsidRPr="004810FC">
                        <w:rPr>
                          <w:noProof/>
                        </w:rPr>
                        <w:drawing>
                          <wp:inline distT="0" distB="0" distL="0" distR="0" wp14:anchorId="0D420697" wp14:editId="32EAFA49">
                            <wp:extent cx="790575" cy="723900"/>
                            <wp:effectExtent l="0" t="0" r="9525" b="0"/>
                            <wp:docPr id="296" name="図 296" descr="C:\Users\221091\Desktop\日ピ関係\日ピ国際局\会報170号\OIP14BTN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21091\Desktop\日ピ関係\日ピ国際局\会報170号\OIP14BTNVF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5658" cy="783494"/>
                                    </a:xfrm>
                                    <a:prstGeom prst="rect">
                                      <a:avLst/>
                                    </a:prstGeom>
                                    <a:noFill/>
                                    <a:ln>
                                      <a:noFill/>
                                    </a:ln>
                                  </pic:spPr>
                                </pic:pic>
                              </a:graphicData>
                            </a:graphic>
                          </wp:inline>
                        </w:drawing>
                      </w:r>
                    </w:p>
                  </w:txbxContent>
                </v:textbox>
              </v:shape>
            </w:pict>
          </mc:Fallback>
        </mc:AlternateContent>
      </w:r>
    </w:p>
    <w:p w:rsidR="001E7665" w:rsidRDefault="001E7665" w:rsidP="00D44F20">
      <w:pPr>
        <w:pStyle w:val="a3"/>
        <w:snapToGrid w:val="0"/>
        <w:ind w:leftChars="506" w:left="1933" w:hangingChars="215" w:hanging="516"/>
        <w:contextualSpacing/>
        <w:rPr>
          <w:sz w:val="24"/>
        </w:rPr>
      </w:pPr>
      <w:r w:rsidRPr="00AB17B5">
        <w:rPr>
          <w:rFonts w:hint="eastAsia"/>
          <w:sz w:val="24"/>
        </w:rPr>
        <w:t xml:space="preserve">06  </w:t>
      </w:r>
      <w:r w:rsidR="00A1346B" w:rsidRPr="00AB17B5">
        <w:rPr>
          <w:rFonts w:hint="eastAsia"/>
          <w:sz w:val="24"/>
        </w:rPr>
        <w:t>ピアノについて推奨できることなどを</w:t>
      </w:r>
      <w:r w:rsidRPr="00AB17B5">
        <w:rPr>
          <w:rFonts w:hint="eastAsia"/>
          <w:sz w:val="24"/>
        </w:rPr>
        <w:t>お客様に手短にご説明をした後、お客様宅を失礼いたします。握手は控えさせていただきます。</w:t>
      </w:r>
    </w:p>
    <w:p w:rsidR="005933C0" w:rsidRDefault="005933C0" w:rsidP="00B24320">
      <w:pPr>
        <w:pStyle w:val="a3"/>
        <w:snapToGrid w:val="0"/>
        <w:ind w:leftChars="506" w:left="1842" w:hanging="425"/>
        <w:contextualSpacing/>
        <w:rPr>
          <w:sz w:val="24"/>
        </w:rPr>
      </w:pPr>
    </w:p>
    <w:p w:rsidR="00BD5A95" w:rsidRPr="00AB17B5" w:rsidRDefault="005933C0" w:rsidP="00B24320">
      <w:pPr>
        <w:pStyle w:val="a3"/>
        <w:snapToGrid w:val="0"/>
        <w:ind w:leftChars="506" w:left="1842" w:hanging="425"/>
        <w:contextualSpacing/>
        <w:rPr>
          <w:sz w:val="24"/>
        </w:rPr>
      </w:pPr>
      <w:r w:rsidRPr="00AB17B5">
        <w:rPr>
          <w:rFonts w:hint="eastAsia"/>
          <w:dstrike/>
          <w:noProof/>
          <w:sz w:val="24"/>
        </w:rPr>
        <mc:AlternateContent>
          <mc:Choice Requires="wps">
            <w:drawing>
              <wp:anchor distT="0" distB="0" distL="114300" distR="114300" simplePos="0" relativeHeight="251666432" behindDoc="0" locked="0" layoutInCell="1" allowOverlap="1" wp14:anchorId="5F8E375E" wp14:editId="142B3E01">
                <wp:simplePos x="0" y="0"/>
                <wp:positionH relativeFrom="column">
                  <wp:posOffset>-247650</wp:posOffset>
                </wp:positionH>
                <wp:positionV relativeFrom="paragraph">
                  <wp:posOffset>215265</wp:posOffset>
                </wp:positionV>
                <wp:extent cx="1057275" cy="95250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1057275" cy="952500"/>
                        </a:xfrm>
                        <a:prstGeom prst="rect">
                          <a:avLst/>
                        </a:prstGeom>
                        <a:solidFill>
                          <a:schemeClr val="lt1"/>
                        </a:solidFill>
                        <a:ln w="6350">
                          <a:noFill/>
                        </a:ln>
                      </wps:spPr>
                      <wps:txbx>
                        <w:txbxContent>
                          <w:p w:rsidR="00CF58DD" w:rsidRDefault="00CF58DD">
                            <w:r w:rsidRPr="00CF58DD">
                              <w:rPr>
                                <w:noProof/>
                              </w:rPr>
                              <w:drawing>
                                <wp:inline distT="0" distB="0" distL="0" distR="0" wp14:anchorId="318D7CD7" wp14:editId="532D1E96">
                                  <wp:extent cx="786800" cy="704850"/>
                                  <wp:effectExtent l="0" t="0" r="0" b="0"/>
                                  <wp:docPr id="297" name="図 297" descr="C:\Users\221091\Desktop\日ピ関係\日ピ国際局\会報170号\OIPJPHMB0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21091\Desktop\日ピ関係\日ピ国際局\会報170号\OIPJPHMB0MJ.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6012" cy="7489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375E" id="テキスト ボックス 17" o:spid="_x0000_s1033" type="#_x0000_t202" style="position:absolute;left:0;text-align:left;margin-left:-19.5pt;margin-top:16.95pt;width:83.2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3pYgIAAJMEAAAOAAAAZHJzL2Uyb0RvYy54bWysVE1uEzEU3iNxB8t7OpPQtDTqpAqtipAq&#10;WqlFXTseTzOSx8/YTjJl2UiIQ3AFxJrzzEX47EnSUlghNh4/v//ve2+OT9pGs6VyviZT8MFezpky&#10;ksra3BX84835qzec+SBMKTQZVfB75fnJ5OWL45UdqyHNSZfKMQQxfryyBZ+HYMdZ5uVcNcLvkVUG&#10;yopcIwJEd5eVTqwQvdHZMM8PshW50jqSynu8nvVKPknxq0rJcFlVXgWmC47aQjpdOmfxzCbHYnzn&#10;hJ3XclOG+IcqGlEbJN2FOhNBsIWr/wjV1NKRpyrsSWoyqqpaqtQDuhnkz7q5ngurUi8Ax9sdTP7/&#10;hZUflleO1SW4O+TMiAYcdesv3cP37uFnt/7KuvW3br3uHn5AZrABYCvrx/C7tvAM7Vtq4bx993iM&#10;OLSVa+IXHTLoAf39Dm7VBiajUz46HB6OOJPQHY2GozzxkT16W+fDO0UNi5eCO9CZUBbLCx9QCUy3&#10;JjGZJ12X57XWSYgjpE61Y0sB8nVINcLjNytt2KrgB69HeQpsKLr3kbVBgthr31O8hXbWJrB2OMyo&#10;vAcMjvrJ8lae16j1QvhwJRxGCZ1jPcIljkoTctHmxtmc3Oe/vUd7MAwtZyuMZsH9p4VwijP93oD7&#10;o8H+fpzlJOwDQwjuqWb2VGMWzSkBgAEW0cp0jfZBb6+Vo+YWWzSNWaESRiJ3wcP2ehr6hcEWSjWd&#10;JiNMrxXhwlxbGUNHwCMTN+2tcHZDVwDRH2g7xGL8jLXeNnoami4CVXWiNOLco7qBH5OfmN5saVyt&#10;p3KyevyXTH4BAAD//wMAUEsDBBQABgAIAAAAIQA6aIy74gAAAAoBAAAPAAAAZHJzL2Rvd25yZXYu&#10;eG1sTI9LT8MwEITvSPwHa5G4oNahVmkb4lQI8ZB6o+Ehbm68JBHxOordJPx7tie47e6MZr/JtpNr&#10;xYB9aDxpuJ4nIJBKbxuqNLwWj7M1iBANWdN6Qg0/GGCbn59lJrV+pBcc9rESHEIhNRrqGLtUylDW&#10;6EyY+w6JtS/fOxN57StpezNyuGvlIklupDMN8YfadHhfY/m9PzoNn1fVxy5MT2+jWqru4XkoVu+2&#10;0PryYrq7BRFxin9mOOEzOuTMdPBHskG0GmZqw12iBqU2IE6GxWoJ4sDDmi8yz+T/CvkvAAAA//8D&#10;AFBLAQItABQABgAIAAAAIQC2gziS/gAAAOEBAAATAAAAAAAAAAAAAAAAAAAAAABbQ29udGVudF9U&#10;eXBlc10ueG1sUEsBAi0AFAAGAAgAAAAhADj9If/WAAAAlAEAAAsAAAAAAAAAAAAAAAAALwEAAF9y&#10;ZWxzLy5yZWxzUEsBAi0AFAAGAAgAAAAhAK2c/eliAgAAkwQAAA4AAAAAAAAAAAAAAAAALgIAAGRy&#10;cy9lMm9Eb2MueG1sUEsBAi0AFAAGAAgAAAAhADpojLviAAAACgEAAA8AAAAAAAAAAAAAAAAAvAQA&#10;AGRycy9kb3ducmV2LnhtbFBLBQYAAAAABAAEAPMAAADLBQAAAAA=&#10;" fillcolor="white [3201]" stroked="f" strokeweight=".5pt">
                <v:textbox>
                  <w:txbxContent>
                    <w:p w:rsidR="00CF58DD" w:rsidRDefault="00CF58DD">
                      <w:r w:rsidRPr="00CF58DD">
                        <w:rPr>
                          <w:noProof/>
                        </w:rPr>
                        <w:drawing>
                          <wp:inline distT="0" distB="0" distL="0" distR="0" wp14:anchorId="318D7CD7" wp14:editId="532D1E96">
                            <wp:extent cx="786800" cy="704850"/>
                            <wp:effectExtent l="0" t="0" r="0" b="0"/>
                            <wp:docPr id="297" name="図 297" descr="C:\Users\221091\Desktop\日ピ関係\日ピ国際局\会報170号\OIPJPHMB0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21091\Desktop\日ピ関係\日ピ国際局\会報170号\OIPJPHMB0MJ.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6012" cy="748936"/>
                                    </a:xfrm>
                                    <a:prstGeom prst="rect">
                                      <a:avLst/>
                                    </a:prstGeom>
                                    <a:noFill/>
                                    <a:ln>
                                      <a:noFill/>
                                    </a:ln>
                                  </pic:spPr>
                                </pic:pic>
                              </a:graphicData>
                            </a:graphic>
                          </wp:inline>
                        </w:drawing>
                      </w:r>
                    </w:p>
                  </w:txbxContent>
                </v:textbox>
              </v:shape>
            </w:pict>
          </mc:Fallback>
        </mc:AlternateContent>
      </w:r>
    </w:p>
    <w:p w:rsidR="00D44F20" w:rsidRDefault="001E7665" w:rsidP="00B6525D">
      <w:pPr>
        <w:pStyle w:val="a3"/>
        <w:snapToGrid w:val="0"/>
        <w:ind w:leftChars="506" w:left="1983" w:hangingChars="236" w:hanging="566"/>
        <w:contextualSpacing/>
        <w:rPr>
          <w:sz w:val="24"/>
        </w:rPr>
      </w:pPr>
      <w:r w:rsidRPr="00AB17B5">
        <w:rPr>
          <w:rFonts w:hint="eastAsia"/>
          <w:sz w:val="24"/>
        </w:rPr>
        <w:t xml:space="preserve">07  </w:t>
      </w:r>
      <w:r w:rsidR="00540A05" w:rsidRPr="00AB17B5">
        <w:rPr>
          <w:rFonts w:hint="eastAsia"/>
          <w:sz w:val="24"/>
        </w:rPr>
        <w:t>感染連鎖を断ち切るため、</w:t>
      </w:r>
      <w:r w:rsidRPr="00AB17B5">
        <w:rPr>
          <w:rFonts w:hint="eastAsia"/>
          <w:sz w:val="24"/>
        </w:rPr>
        <w:t>訪問後二週間以内に</w:t>
      </w:r>
      <w:r w:rsidR="00A1346B" w:rsidRPr="00AB17B5">
        <w:rPr>
          <w:rFonts w:hint="eastAsia"/>
          <w:sz w:val="24"/>
        </w:rPr>
        <w:t>お客様自身</w:t>
      </w:r>
      <w:r w:rsidR="005A5FFC" w:rsidRPr="00AB17B5">
        <w:rPr>
          <w:rFonts w:hint="eastAsia"/>
          <w:sz w:val="24"/>
        </w:rPr>
        <w:t>に</w:t>
      </w:r>
      <w:r w:rsidR="00A1346B" w:rsidRPr="00AB17B5">
        <w:rPr>
          <w:rFonts w:hint="eastAsia"/>
          <w:sz w:val="24"/>
        </w:rPr>
        <w:t>、もしくはお</w:t>
      </w:r>
    </w:p>
    <w:p w:rsidR="00D44F20" w:rsidRDefault="00A1346B" w:rsidP="00D44F20">
      <w:pPr>
        <w:pStyle w:val="a3"/>
        <w:snapToGrid w:val="0"/>
        <w:ind w:leftChars="600" w:left="1680" w:firstLineChars="100" w:firstLine="240"/>
        <w:contextualSpacing/>
        <w:rPr>
          <w:sz w:val="24"/>
        </w:rPr>
      </w:pPr>
      <w:r w:rsidRPr="00AB17B5">
        <w:rPr>
          <w:rFonts w:hint="eastAsia"/>
          <w:sz w:val="24"/>
        </w:rPr>
        <w:t>客様のお近くの方</w:t>
      </w:r>
      <w:r w:rsidR="005A5FFC" w:rsidRPr="00AB17B5">
        <w:rPr>
          <w:rFonts w:hint="eastAsia"/>
          <w:sz w:val="24"/>
        </w:rPr>
        <w:t>に</w:t>
      </w:r>
      <w:r w:rsidRPr="00AB17B5">
        <w:rPr>
          <w:rFonts w:hint="eastAsia"/>
          <w:sz w:val="24"/>
        </w:rPr>
        <w:t>コロナウイルス感染症の症状がでた</w:t>
      </w:r>
      <w:r w:rsidR="001E7665" w:rsidRPr="00AB17B5">
        <w:rPr>
          <w:rFonts w:hint="eastAsia"/>
          <w:sz w:val="24"/>
        </w:rPr>
        <w:t>場合は、必ずその</w:t>
      </w:r>
    </w:p>
    <w:p w:rsidR="00D44F20" w:rsidRDefault="001E7665" w:rsidP="00D44F20">
      <w:pPr>
        <w:pStyle w:val="a3"/>
        <w:snapToGrid w:val="0"/>
        <w:ind w:leftChars="600" w:left="1680" w:firstLineChars="100" w:firstLine="240"/>
        <w:contextualSpacing/>
        <w:rPr>
          <w:sz w:val="24"/>
        </w:rPr>
      </w:pPr>
      <w:r w:rsidRPr="00AB17B5">
        <w:rPr>
          <w:rFonts w:hint="eastAsia"/>
          <w:sz w:val="24"/>
        </w:rPr>
        <w:t>旨をお知らせ</w:t>
      </w:r>
      <w:r w:rsidR="00A1346B" w:rsidRPr="00AB17B5">
        <w:rPr>
          <w:rFonts w:hint="eastAsia"/>
          <w:sz w:val="24"/>
        </w:rPr>
        <w:t>ください。その逆の場合にも、速やかにお客様に報告させて</w:t>
      </w:r>
    </w:p>
    <w:p w:rsidR="001E7665" w:rsidRPr="00AB17B5" w:rsidRDefault="00A1346B" w:rsidP="00D44F20">
      <w:pPr>
        <w:pStyle w:val="a3"/>
        <w:snapToGrid w:val="0"/>
        <w:ind w:leftChars="600" w:left="1680" w:firstLineChars="100" w:firstLine="240"/>
        <w:contextualSpacing/>
        <w:rPr>
          <w:sz w:val="24"/>
        </w:rPr>
      </w:pPr>
      <w:r w:rsidRPr="00AB17B5">
        <w:rPr>
          <w:rFonts w:hint="eastAsia"/>
          <w:sz w:val="24"/>
        </w:rPr>
        <w:t>いただきます。</w:t>
      </w:r>
    </w:p>
    <w:p w:rsidR="0055505F" w:rsidRPr="00B6525D" w:rsidRDefault="0055505F" w:rsidP="00607053">
      <w:pPr>
        <w:snapToGrid w:val="0"/>
        <w:ind w:leftChars="202" w:left="566" w:firstLine="283"/>
        <w:contextualSpacing/>
        <w:rPr>
          <w:sz w:val="24"/>
          <w:szCs w:val="24"/>
        </w:rPr>
      </w:pPr>
    </w:p>
    <w:sectPr w:rsidR="0055505F" w:rsidRPr="00B6525D" w:rsidSect="00EA060E">
      <w:pgSz w:w="11906" w:h="16838"/>
      <w:pgMar w:top="284" w:right="849"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5E" w:rsidRDefault="005A3C5E" w:rsidP="0092319F">
      <w:r>
        <w:separator/>
      </w:r>
    </w:p>
  </w:endnote>
  <w:endnote w:type="continuationSeparator" w:id="0">
    <w:p w:rsidR="005A3C5E" w:rsidRDefault="005A3C5E" w:rsidP="0092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5E" w:rsidRDefault="005A3C5E" w:rsidP="0092319F">
      <w:r>
        <w:separator/>
      </w:r>
    </w:p>
  </w:footnote>
  <w:footnote w:type="continuationSeparator" w:id="0">
    <w:p w:rsidR="005A3C5E" w:rsidRDefault="005A3C5E" w:rsidP="00923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53837"/>
    <w:multiLevelType w:val="hybridMultilevel"/>
    <w:tmpl w:val="952E75D0"/>
    <w:lvl w:ilvl="0" w:tplc="8B1C2D9E">
      <w:start w:val="1"/>
      <w:numFmt w:val="decimalZero"/>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65"/>
    <w:rsid w:val="00040057"/>
    <w:rsid w:val="000A3F81"/>
    <w:rsid w:val="001B4843"/>
    <w:rsid w:val="001E7665"/>
    <w:rsid w:val="00223B28"/>
    <w:rsid w:val="0031011C"/>
    <w:rsid w:val="003D5817"/>
    <w:rsid w:val="00423D4B"/>
    <w:rsid w:val="004810FC"/>
    <w:rsid w:val="00540A05"/>
    <w:rsid w:val="0055505F"/>
    <w:rsid w:val="00583B21"/>
    <w:rsid w:val="005933C0"/>
    <w:rsid w:val="00597E0E"/>
    <w:rsid w:val="005A3C5E"/>
    <w:rsid w:val="005A5FFC"/>
    <w:rsid w:val="005D6895"/>
    <w:rsid w:val="005E74AB"/>
    <w:rsid w:val="00607053"/>
    <w:rsid w:val="006E5BC9"/>
    <w:rsid w:val="00800983"/>
    <w:rsid w:val="00835DD7"/>
    <w:rsid w:val="00844BE5"/>
    <w:rsid w:val="00853681"/>
    <w:rsid w:val="0088076F"/>
    <w:rsid w:val="0092319F"/>
    <w:rsid w:val="00A1346B"/>
    <w:rsid w:val="00AA6D6F"/>
    <w:rsid w:val="00AB17B5"/>
    <w:rsid w:val="00AE6DF9"/>
    <w:rsid w:val="00B127FD"/>
    <w:rsid w:val="00B24320"/>
    <w:rsid w:val="00B6525D"/>
    <w:rsid w:val="00BD5A95"/>
    <w:rsid w:val="00CF58DD"/>
    <w:rsid w:val="00D44F20"/>
    <w:rsid w:val="00E07684"/>
    <w:rsid w:val="00EA060E"/>
    <w:rsid w:val="00EC4215"/>
    <w:rsid w:val="00F560C8"/>
    <w:rsid w:val="00F64E2A"/>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48C54A-B4B2-489A-9B3C-EB9F537C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w:dstrike/>
        <w:color w:val="FF0000"/>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F81"/>
    <w:pPr>
      <w:widowControl w:val="0"/>
      <w:jc w:val="both"/>
    </w:pPr>
    <w:rPr>
      <w:dstrike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E7665"/>
    <w:pPr>
      <w:widowControl/>
      <w:jc w:val="left"/>
    </w:pPr>
    <w:rPr>
      <w:rFonts w:ascii="游ゴシック" w:eastAsia="游ゴシック" w:hAnsi="Courier New" w:cs="Courier New"/>
      <w:sz w:val="22"/>
      <w:szCs w:val="24"/>
    </w:rPr>
  </w:style>
  <w:style w:type="character" w:customStyle="1" w:styleId="a4">
    <w:name w:val="書式なし (文字)"/>
    <w:basedOn w:val="a0"/>
    <w:link w:val="a3"/>
    <w:uiPriority w:val="99"/>
    <w:semiHidden/>
    <w:rsid w:val="001E7665"/>
    <w:rPr>
      <w:rFonts w:ascii="游ゴシック" w:eastAsia="游ゴシック" w:hAnsi="Courier New" w:cs="Courier New"/>
      <w:dstrike w:val="0"/>
      <w:color w:val="auto"/>
      <w:sz w:val="22"/>
      <w:szCs w:val="24"/>
    </w:rPr>
  </w:style>
  <w:style w:type="character" w:styleId="a5">
    <w:name w:val="annotation reference"/>
    <w:basedOn w:val="a0"/>
    <w:uiPriority w:val="99"/>
    <w:semiHidden/>
    <w:unhideWhenUsed/>
    <w:rsid w:val="00F560C8"/>
    <w:rPr>
      <w:sz w:val="18"/>
      <w:szCs w:val="18"/>
    </w:rPr>
  </w:style>
  <w:style w:type="paragraph" w:styleId="a6">
    <w:name w:val="annotation text"/>
    <w:basedOn w:val="a"/>
    <w:link w:val="a7"/>
    <w:uiPriority w:val="99"/>
    <w:semiHidden/>
    <w:unhideWhenUsed/>
    <w:rsid w:val="00F560C8"/>
    <w:pPr>
      <w:jc w:val="left"/>
    </w:pPr>
  </w:style>
  <w:style w:type="character" w:customStyle="1" w:styleId="a7">
    <w:name w:val="コメント文字列 (文字)"/>
    <w:basedOn w:val="a0"/>
    <w:link w:val="a6"/>
    <w:uiPriority w:val="99"/>
    <w:semiHidden/>
    <w:rsid w:val="00F560C8"/>
    <w:rPr>
      <w:dstrike w:val="0"/>
      <w:color w:val="auto"/>
    </w:rPr>
  </w:style>
  <w:style w:type="paragraph" w:styleId="a8">
    <w:name w:val="annotation subject"/>
    <w:basedOn w:val="a6"/>
    <w:next w:val="a6"/>
    <w:link w:val="a9"/>
    <w:uiPriority w:val="99"/>
    <w:semiHidden/>
    <w:unhideWhenUsed/>
    <w:rsid w:val="00F560C8"/>
    <w:rPr>
      <w:b/>
      <w:bCs/>
    </w:rPr>
  </w:style>
  <w:style w:type="character" w:customStyle="1" w:styleId="a9">
    <w:name w:val="コメント内容 (文字)"/>
    <w:basedOn w:val="a7"/>
    <w:link w:val="a8"/>
    <w:uiPriority w:val="99"/>
    <w:semiHidden/>
    <w:rsid w:val="00F560C8"/>
    <w:rPr>
      <w:b/>
      <w:bCs/>
      <w:dstrike w:val="0"/>
      <w:color w:val="auto"/>
    </w:rPr>
  </w:style>
  <w:style w:type="paragraph" w:styleId="aa">
    <w:name w:val="Balloon Text"/>
    <w:basedOn w:val="a"/>
    <w:link w:val="ab"/>
    <w:uiPriority w:val="99"/>
    <w:semiHidden/>
    <w:unhideWhenUsed/>
    <w:rsid w:val="00F560C8"/>
    <w:rPr>
      <w:rFonts w:ascii="ＭＳ 明朝" w:eastAsia="ＭＳ 明朝"/>
      <w:sz w:val="18"/>
      <w:szCs w:val="18"/>
    </w:rPr>
  </w:style>
  <w:style w:type="character" w:customStyle="1" w:styleId="ab">
    <w:name w:val="吹き出し (文字)"/>
    <w:basedOn w:val="a0"/>
    <w:link w:val="aa"/>
    <w:uiPriority w:val="99"/>
    <w:semiHidden/>
    <w:rsid w:val="00F560C8"/>
    <w:rPr>
      <w:rFonts w:ascii="ＭＳ 明朝" w:eastAsia="ＭＳ 明朝"/>
      <w:dstrike w:val="0"/>
      <w:color w:val="auto"/>
      <w:sz w:val="18"/>
      <w:szCs w:val="18"/>
    </w:rPr>
  </w:style>
  <w:style w:type="paragraph" w:styleId="ac">
    <w:name w:val="List Paragraph"/>
    <w:basedOn w:val="a"/>
    <w:uiPriority w:val="34"/>
    <w:qFormat/>
    <w:rsid w:val="00BD5A95"/>
    <w:pPr>
      <w:ind w:leftChars="400" w:left="840"/>
    </w:pPr>
  </w:style>
  <w:style w:type="paragraph" w:styleId="ad">
    <w:name w:val="header"/>
    <w:basedOn w:val="a"/>
    <w:link w:val="ae"/>
    <w:uiPriority w:val="99"/>
    <w:unhideWhenUsed/>
    <w:rsid w:val="0092319F"/>
    <w:pPr>
      <w:tabs>
        <w:tab w:val="center" w:pos="4252"/>
        <w:tab w:val="right" w:pos="8504"/>
      </w:tabs>
      <w:snapToGrid w:val="0"/>
    </w:pPr>
  </w:style>
  <w:style w:type="character" w:customStyle="1" w:styleId="ae">
    <w:name w:val="ヘッダー (文字)"/>
    <w:basedOn w:val="a0"/>
    <w:link w:val="ad"/>
    <w:uiPriority w:val="99"/>
    <w:rsid w:val="0092319F"/>
    <w:rPr>
      <w:dstrike w:val="0"/>
      <w:color w:val="auto"/>
    </w:rPr>
  </w:style>
  <w:style w:type="paragraph" w:styleId="af">
    <w:name w:val="footer"/>
    <w:basedOn w:val="a"/>
    <w:link w:val="af0"/>
    <w:uiPriority w:val="99"/>
    <w:unhideWhenUsed/>
    <w:rsid w:val="0092319F"/>
    <w:pPr>
      <w:tabs>
        <w:tab w:val="center" w:pos="4252"/>
        <w:tab w:val="right" w:pos="8504"/>
      </w:tabs>
      <w:snapToGrid w:val="0"/>
    </w:pPr>
  </w:style>
  <w:style w:type="character" w:customStyle="1" w:styleId="af0">
    <w:name w:val="フッター (文字)"/>
    <w:basedOn w:val="a0"/>
    <w:link w:val="af"/>
    <w:uiPriority w:val="99"/>
    <w:rsid w:val="0092319F"/>
    <w:rPr>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9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4.jpeg"/><Relationship Id="rId18" Type="http://schemas.openxmlformats.org/officeDocument/2006/relationships/image" Target="media/image6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0.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0.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KAWAI</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Kamada Yuuki</dc:creator>
  <cp:keywords/>
  <dc:description/>
  <cp:lastModifiedBy>鎌田 有喜</cp:lastModifiedBy>
  <cp:revision>10</cp:revision>
  <cp:lastPrinted>2020-05-23T02:04:00Z</cp:lastPrinted>
  <dcterms:created xsi:type="dcterms:W3CDTF">2020-05-22T04:54:00Z</dcterms:created>
  <dcterms:modified xsi:type="dcterms:W3CDTF">2020-05-26T12:29:00Z</dcterms:modified>
</cp:coreProperties>
</file>